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A7237" w14:textId="77777777" w:rsidR="005116BA" w:rsidRPr="00927DDD" w:rsidRDefault="005116BA" w:rsidP="005116BA">
      <w:pPr>
        <w:spacing w:line="240" w:lineRule="auto"/>
        <w:jc w:val="both"/>
        <w:rPr>
          <w:color w:val="00B0F0"/>
          <w:sz w:val="22"/>
          <w:szCs w:val="48"/>
          <w:lang w:val="vi-VN"/>
        </w:rPr>
      </w:pPr>
      <w:r w:rsidRPr="00927DDD">
        <w:rPr>
          <w:color w:val="00B0F0"/>
          <w:sz w:val="44"/>
          <w:szCs w:val="48"/>
        </w:rPr>
        <w:t>C</w:t>
      </w:r>
      <w:r w:rsidRPr="00927DDD">
        <w:rPr>
          <w:color w:val="00B0F0"/>
          <w:sz w:val="44"/>
          <w:szCs w:val="48"/>
          <w:lang w:val="vi-VN"/>
        </w:rPr>
        <w:t>ÔNG TY</w:t>
      </w:r>
      <w:r w:rsidRPr="00927DDD">
        <w:rPr>
          <w:color w:val="00B0F0"/>
          <w:sz w:val="44"/>
          <w:szCs w:val="48"/>
        </w:rPr>
        <w:t xml:space="preserve"> TNHH </w:t>
      </w:r>
      <w:r w:rsidRPr="00927DDD">
        <w:rPr>
          <w:color w:val="00B0F0"/>
          <w:sz w:val="44"/>
          <w:szCs w:val="48"/>
          <w:lang w:val="vi-VN"/>
        </w:rPr>
        <w:t>PHÁT TRIỂN NHÀ TUẤN LỘC</w:t>
      </w:r>
    </w:p>
    <w:p w14:paraId="5E6A7238" w14:textId="77777777" w:rsidR="005116BA" w:rsidRDefault="005116BA" w:rsidP="005116BA">
      <w:pPr>
        <w:pBdr>
          <w:bottom w:val="single" w:sz="4" w:space="1" w:color="auto"/>
        </w:pBdr>
        <w:rPr>
          <w:color w:val="002060"/>
          <w:sz w:val="22"/>
          <w:lang w:val="vi-VN"/>
        </w:rPr>
      </w:pPr>
      <w:r>
        <w:rPr>
          <w:color w:val="002060"/>
          <w:sz w:val="22"/>
        </w:rPr>
        <w:t>107/6/1</w:t>
      </w:r>
      <w:r>
        <w:rPr>
          <w:color w:val="002060"/>
          <w:sz w:val="22"/>
          <w:lang w:val="vi-VN"/>
        </w:rPr>
        <w:t>3</w:t>
      </w:r>
      <w:r>
        <w:rPr>
          <w:color w:val="002060"/>
          <w:sz w:val="22"/>
        </w:rPr>
        <w:t xml:space="preserve"> đường 38 </w:t>
      </w:r>
      <w:r>
        <w:rPr>
          <w:color w:val="002060"/>
          <w:sz w:val="22"/>
          <w:lang w:val="vi-VN"/>
        </w:rPr>
        <w:t>H</w:t>
      </w:r>
      <w:r>
        <w:rPr>
          <w:color w:val="002060"/>
          <w:sz w:val="22"/>
        </w:rPr>
        <w:t xml:space="preserve">iệp </w:t>
      </w:r>
      <w:r>
        <w:rPr>
          <w:color w:val="002060"/>
          <w:sz w:val="22"/>
          <w:lang w:val="vi-VN"/>
        </w:rPr>
        <w:t>B</w:t>
      </w:r>
      <w:r>
        <w:rPr>
          <w:color w:val="002060"/>
          <w:sz w:val="22"/>
        </w:rPr>
        <w:t>ình ,</w:t>
      </w:r>
      <w:r>
        <w:rPr>
          <w:color w:val="002060"/>
          <w:sz w:val="22"/>
          <w:lang w:val="vi-VN"/>
        </w:rPr>
        <w:t>P.Hiệp Bình Chánh, Q</w:t>
      </w:r>
      <w:r>
        <w:rPr>
          <w:color w:val="002060"/>
          <w:sz w:val="22"/>
        </w:rPr>
        <w:t>uận Thủ Đức :</w:t>
      </w:r>
      <w:r>
        <w:rPr>
          <w:color w:val="002060"/>
          <w:sz w:val="22"/>
          <w:lang w:val="vi-VN"/>
        </w:rPr>
        <w:t xml:space="preserve"> 0936.68.55.13 – 0938.39.22.68</w:t>
      </w:r>
    </w:p>
    <w:p w14:paraId="5E6A7239" w14:textId="77777777" w:rsidR="00834639" w:rsidRPr="006B5558" w:rsidRDefault="00834639" w:rsidP="006B5558">
      <w:pPr>
        <w:shd w:val="clear" w:color="auto" w:fill="FFFFFF"/>
        <w:spacing w:after="120" w:line="360" w:lineRule="auto"/>
        <w:jc w:val="center"/>
        <w:outlineLvl w:val="1"/>
        <w:rPr>
          <w:rFonts w:eastAsia="Times New Roman" w:cs="Times New Roman"/>
          <w:color w:val="FF0000"/>
          <w:sz w:val="32"/>
          <w:szCs w:val="32"/>
        </w:rPr>
      </w:pPr>
      <w:r w:rsidRPr="006B5558">
        <w:rPr>
          <w:rFonts w:eastAsia="Times New Roman" w:cs="Times New Roman"/>
          <w:color w:val="FF0000"/>
          <w:sz w:val="32"/>
          <w:szCs w:val="32"/>
        </w:rPr>
        <w:t>Báo giá kính cường lực 5mm, 8mm, 10mm, 12mm, 15mm, 20mm</w:t>
      </w:r>
    </w:p>
    <w:p w14:paraId="1E6DF56A" w14:textId="7EBF1538" w:rsidR="00484790" w:rsidRPr="00484790" w:rsidRDefault="00834639" w:rsidP="006B5558">
      <w:pPr>
        <w:spacing w:line="360" w:lineRule="auto"/>
        <w:ind w:firstLine="284"/>
      </w:pPr>
      <w:r w:rsidRPr="00927DDD">
        <w:t xml:space="preserve">Báo giá kính cường lực </w:t>
      </w:r>
      <w:r w:rsidR="00927DDD" w:rsidRPr="00927DDD">
        <w:t>2020</w:t>
      </w:r>
      <w:r w:rsidRPr="00927DDD">
        <w:t>, thiết kế thi công cửa kính bản lề kẹp, lề sàn, phòng tắm kính, vách kính văn phòng, cầu thang kính, mái kính cường lực, mặt dựng nhôm kính, từ 5 – 20mm. Thiết kế thi công kính xây dựng, kính việt nhật cường lực</w:t>
      </w:r>
    </w:p>
    <w:tbl>
      <w:tblPr>
        <w:tblW w:w="4599" w:type="pct"/>
        <w:tblCellSpacing w:w="15" w:type="dxa"/>
        <w:tblBorders>
          <w:top w:val="outset" w:sz="6" w:space="0" w:color="ECECEC"/>
          <w:left w:val="outset" w:sz="6" w:space="0" w:color="ECECEC"/>
          <w:bottom w:val="outset" w:sz="6" w:space="0" w:color="ECECEC"/>
          <w:right w:val="outset" w:sz="6" w:space="0" w:color="ECECEC"/>
        </w:tblBorders>
        <w:shd w:val="clear" w:color="auto" w:fill="FFFFFF"/>
        <w:tblCellMar>
          <w:top w:w="15" w:type="dxa"/>
          <w:left w:w="15" w:type="dxa"/>
          <w:bottom w:w="15" w:type="dxa"/>
          <w:right w:w="15" w:type="dxa"/>
        </w:tblCellMar>
        <w:tblLook w:val="04A0" w:firstRow="1" w:lastRow="0" w:firstColumn="1" w:lastColumn="0" w:noHBand="0" w:noVBand="1"/>
      </w:tblPr>
      <w:tblGrid>
        <w:gridCol w:w="825"/>
        <w:gridCol w:w="4890"/>
        <w:gridCol w:w="2977"/>
      </w:tblGrid>
      <w:tr w:rsidR="004B0DD2" w:rsidRPr="00484790" w14:paraId="57282488" w14:textId="77777777" w:rsidTr="004B0DD2">
        <w:trPr>
          <w:tblCellSpacing w:w="15" w:type="dxa"/>
        </w:trPr>
        <w:tc>
          <w:tcPr>
            <w:tcW w:w="780"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14:paraId="7B6CB1CE" w14:textId="77777777" w:rsidR="004B0DD2" w:rsidRPr="00484790" w:rsidRDefault="004B0DD2" w:rsidP="00484790">
            <w:pPr>
              <w:spacing w:before="120" w:after="120" w:line="240" w:lineRule="auto"/>
              <w:jc w:val="center"/>
              <w:rPr>
                <w:rFonts w:eastAsia="Times New Roman" w:cs="Times New Roman"/>
                <w:color w:val="0070C0"/>
                <w:sz w:val="23"/>
                <w:szCs w:val="23"/>
                <w:lang w:val="vi-VN" w:eastAsia="vi-VN"/>
              </w:rPr>
            </w:pPr>
            <w:r w:rsidRPr="00484790">
              <w:rPr>
                <w:rFonts w:eastAsia="Times New Roman" w:cs="Times New Roman"/>
                <w:color w:val="0070C0"/>
                <w:sz w:val="23"/>
                <w:szCs w:val="23"/>
                <w:lang w:val="vi-VN" w:eastAsia="vi-VN"/>
              </w:rPr>
              <w:t>STT</w:t>
            </w:r>
          </w:p>
        </w:tc>
        <w:tc>
          <w:tcPr>
            <w:tcW w:w="48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14:paraId="13EE24EC" w14:textId="77777777" w:rsidR="004B0DD2" w:rsidRPr="00484790" w:rsidRDefault="004B0DD2" w:rsidP="00484790">
            <w:pPr>
              <w:spacing w:before="120" w:after="120" w:line="240" w:lineRule="auto"/>
              <w:jc w:val="center"/>
              <w:rPr>
                <w:rFonts w:eastAsia="Times New Roman" w:cs="Times New Roman"/>
                <w:color w:val="0070C0"/>
                <w:sz w:val="23"/>
                <w:szCs w:val="23"/>
                <w:lang w:val="vi-VN" w:eastAsia="vi-VN"/>
              </w:rPr>
            </w:pPr>
            <w:r w:rsidRPr="00484790">
              <w:rPr>
                <w:rFonts w:eastAsia="Times New Roman" w:cs="Times New Roman"/>
                <w:color w:val="0070C0"/>
                <w:sz w:val="23"/>
                <w:szCs w:val="23"/>
                <w:lang w:val="vi-VN" w:eastAsia="vi-VN"/>
              </w:rPr>
              <w:t>BẢNG BÁO GIÁ KÍNH CƯỜNG LỰC</w:t>
            </w:r>
          </w:p>
        </w:tc>
        <w:tc>
          <w:tcPr>
            <w:tcW w:w="2932"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14:paraId="73AD371C" w14:textId="4E6B1FC7" w:rsidR="004B0DD2" w:rsidRPr="00484790" w:rsidRDefault="004B0DD2" w:rsidP="00484790">
            <w:pPr>
              <w:spacing w:before="120" w:after="120" w:line="240" w:lineRule="auto"/>
              <w:jc w:val="center"/>
              <w:rPr>
                <w:rFonts w:eastAsia="Times New Roman" w:cs="Times New Roman"/>
                <w:color w:val="0070C0"/>
                <w:sz w:val="23"/>
                <w:szCs w:val="23"/>
                <w:lang w:val="vi-VN" w:eastAsia="vi-VN"/>
              </w:rPr>
            </w:pPr>
            <w:r w:rsidRPr="00484790">
              <w:rPr>
                <w:rFonts w:eastAsia="Times New Roman" w:cs="Times New Roman"/>
                <w:color w:val="0070C0"/>
                <w:sz w:val="23"/>
                <w:szCs w:val="23"/>
                <w:lang w:val="vi-VN" w:eastAsia="vi-VN"/>
              </w:rPr>
              <w:t xml:space="preserve">ĐƠN </w:t>
            </w:r>
            <w:r w:rsidRPr="006B5558">
              <w:rPr>
                <w:rFonts w:eastAsia="Times New Roman" w:cs="Times New Roman"/>
                <w:color w:val="0070C0"/>
                <w:sz w:val="23"/>
                <w:szCs w:val="23"/>
                <w:lang w:val="vi-VN" w:eastAsia="vi-VN"/>
              </w:rPr>
              <w:t>GIÁ ( VNĐ/ m</w:t>
            </w:r>
            <w:r w:rsidRPr="006B5558">
              <w:rPr>
                <w:rFonts w:eastAsia="Times New Roman" w:cs="Times New Roman"/>
                <w:color w:val="0070C0"/>
                <w:sz w:val="23"/>
                <w:szCs w:val="23"/>
                <w:vertAlign w:val="superscript"/>
                <w:lang w:val="vi-VN" w:eastAsia="vi-VN"/>
              </w:rPr>
              <w:t>2</w:t>
            </w:r>
            <w:r w:rsidRPr="006B5558">
              <w:rPr>
                <w:rFonts w:eastAsia="Times New Roman" w:cs="Times New Roman"/>
                <w:color w:val="0070C0"/>
                <w:sz w:val="23"/>
                <w:szCs w:val="23"/>
                <w:lang w:val="vi-VN" w:eastAsia="vi-VN"/>
              </w:rPr>
              <w:t>)</w:t>
            </w:r>
          </w:p>
        </w:tc>
      </w:tr>
      <w:tr w:rsidR="004B0DD2" w:rsidRPr="00484790" w14:paraId="6D9E7749" w14:textId="77777777" w:rsidTr="004B0DD2">
        <w:trPr>
          <w:tblCellSpacing w:w="15" w:type="dxa"/>
        </w:trPr>
        <w:tc>
          <w:tcPr>
            <w:tcW w:w="780"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14:paraId="3A0E5CE2"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1</w:t>
            </w:r>
          </w:p>
        </w:tc>
        <w:tc>
          <w:tcPr>
            <w:tcW w:w="48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14:paraId="540E1E05" w14:textId="19E4DDD2" w:rsidR="004B0DD2" w:rsidRPr="00484790" w:rsidRDefault="004B0DD2" w:rsidP="00484790">
            <w:pPr>
              <w:spacing w:after="0" w:line="240" w:lineRule="auto"/>
              <w:rPr>
                <w:rFonts w:eastAsia="Times New Roman" w:cs="Times New Roman"/>
                <w:color w:val="666666"/>
                <w:sz w:val="21"/>
                <w:szCs w:val="21"/>
                <w:lang w:val="vi-VN" w:eastAsia="vi-VN"/>
              </w:rPr>
            </w:pPr>
            <w:r w:rsidRPr="00484790">
              <w:rPr>
                <w:rFonts w:eastAsia="Times New Roman" w:cs="Times New Roman"/>
                <w:color w:val="666666"/>
                <w:sz w:val="21"/>
                <w:szCs w:val="21"/>
                <w:lang w:val="vi-VN" w:eastAsia="vi-VN"/>
              </w:rPr>
              <w:t>Báo giá kính cường lực 5mm</w:t>
            </w:r>
          </w:p>
        </w:tc>
        <w:tc>
          <w:tcPr>
            <w:tcW w:w="2932"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14:paraId="438C04BC"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500,000</w:t>
            </w:r>
          </w:p>
        </w:tc>
      </w:tr>
      <w:tr w:rsidR="004B0DD2" w:rsidRPr="00484790" w14:paraId="50A736DA" w14:textId="77777777" w:rsidTr="004B0DD2">
        <w:trPr>
          <w:tblCellSpacing w:w="15" w:type="dxa"/>
        </w:trPr>
        <w:tc>
          <w:tcPr>
            <w:tcW w:w="780"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14:paraId="7353274C"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2</w:t>
            </w:r>
          </w:p>
        </w:tc>
        <w:tc>
          <w:tcPr>
            <w:tcW w:w="48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14:paraId="58179182" w14:textId="4B966F40" w:rsidR="004B0DD2" w:rsidRPr="00484790" w:rsidRDefault="004B0DD2" w:rsidP="00484790">
            <w:pPr>
              <w:spacing w:after="0" w:line="240" w:lineRule="auto"/>
              <w:rPr>
                <w:rFonts w:eastAsia="Times New Roman" w:cs="Times New Roman"/>
                <w:color w:val="666666"/>
                <w:sz w:val="21"/>
                <w:szCs w:val="21"/>
                <w:lang w:val="vi-VN" w:eastAsia="vi-VN"/>
              </w:rPr>
            </w:pPr>
            <w:r w:rsidRPr="00484790">
              <w:rPr>
                <w:rFonts w:eastAsia="Times New Roman" w:cs="Times New Roman"/>
                <w:color w:val="666666"/>
                <w:sz w:val="21"/>
                <w:szCs w:val="21"/>
                <w:lang w:val="vi-VN" w:eastAsia="vi-VN"/>
              </w:rPr>
              <w:t>Báo giá kính cường lực 8mm</w:t>
            </w:r>
          </w:p>
        </w:tc>
        <w:tc>
          <w:tcPr>
            <w:tcW w:w="2932"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14:paraId="03DD0220"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550,000</w:t>
            </w:r>
          </w:p>
        </w:tc>
      </w:tr>
      <w:tr w:rsidR="004B0DD2" w:rsidRPr="00484790" w14:paraId="43CB12F5" w14:textId="77777777" w:rsidTr="004B0DD2">
        <w:trPr>
          <w:tblCellSpacing w:w="15" w:type="dxa"/>
        </w:trPr>
        <w:tc>
          <w:tcPr>
            <w:tcW w:w="780"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14:paraId="39F02FFF"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3</w:t>
            </w:r>
          </w:p>
        </w:tc>
        <w:tc>
          <w:tcPr>
            <w:tcW w:w="48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14:paraId="4E6E2B91" w14:textId="104DEEC5" w:rsidR="004B0DD2" w:rsidRPr="00484790" w:rsidRDefault="004B0DD2" w:rsidP="00484790">
            <w:pPr>
              <w:spacing w:after="0" w:line="240" w:lineRule="auto"/>
              <w:rPr>
                <w:rFonts w:eastAsia="Times New Roman" w:cs="Times New Roman"/>
                <w:color w:val="666666"/>
                <w:sz w:val="21"/>
                <w:szCs w:val="21"/>
                <w:lang w:val="vi-VN" w:eastAsia="vi-VN"/>
              </w:rPr>
            </w:pPr>
            <w:r w:rsidRPr="00484790">
              <w:rPr>
                <w:rFonts w:eastAsia="Times New Roman" w:cs="Times New Roman"/>
                <w:color w:val="666666"/>
                <w:sz w:val="21"/>
                <w:szCs w:val="21"/>
                <w:lang w:val="vi-VN" w:eastAsia="vi-VN"/>
              </w:rPr>
              <w:t>Báo giá kính cường lực 10mm</w:t>
            </w:r>
          </w:p>
        </w:tc>
        <w:tc>
          <w:tcPr>
            <w:tcW w:w="2932"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14:paraId="1A3A25DB"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650,000</w:t>
            </w:r>
          </w:p>
        </w:tc>
      </w:tr>
      <w:tr w:rsidR="004B0DD2" w:rsidRPr="00484790" w14:paraId="5A44F8F6" w14:textId="77777777" w:rsidTr="004B0DD2">
        <w:trPr>
          <w:tblCellSpacing w:w="15" w:type="dxa"/>
        </w:trPr>
        <w:tc>
          <w:tcPr>
            <w:tcW w:w="780"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14:paraId="60A31705"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4</w:t>
            </w:r>
          </w:p>
        </w:tc>
        <w:tc>
          <w:tcPr>
            <w:tcW w:w="48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14:paraId="6BB708BC" w14:textId="45AA3F3A" w:rsidR="004B0DD2" w:rsidRPr="00484790" w:rsidRDefault="004B0DD2" w:rsidP="00484790">
            <w:pPr>
              <w:spacing w:after="0" w:line="240" w:lineRule="auto"/>
              <w:rPr>
                <w:rFonts w:eastAsia="Times New Roman" w:cs="Times New Roman"/>
                <w:color w:val="666666"/>
                <w:sz w:val="21"/>
                <w:szCs w:val="21"/>
                <w:lang w:val="vi-VN" w:eastAsia="vi-VN"/>
              </w:rPr>
            </w:pPr>
            <w:r w:rsidRPr="00484790">
              <w:rPr>
                <w:rFonts w:eastAsia="Times New Roman" w:cs="Times New Roman"/>
                <w:color w:val="666666"/>
                <w:sz w:val="21"/>
                <w:szCs w:val="21"/>
                <w:lang w:val="vi-VN" w:eastAsia="vi-VN"/>
              </w:rPr>
              <w:t>Báo giá kính cường lực 12mm</w:t>
            </w:r>
          </w:p>
        </w:tc>
        <w:tc>
          <w:tcPr>
            <w:tcW w:w="2932"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14:paraId="3E2987A1"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750,000</w:t>
            </w:r>
          </w:p>
        </w:tc>
      </w:tr>
      <w:tr w:rsidR="004B0DD2" w:rsidRPr="00484790" w14:paraId="685A7435" w14:textId="77777777" w:rsidTr="004B0DD2">
        <w:trPr>
          <w:tblCellSpacing w:w="15" w:type="dxa"/>
        </w:trPr>
        <w:tc>
          <w:tcPr>
            <w:tcW w:w="780"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14:paraId="230FEE87"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5</w:t>
            </w:r>
          </w:p>
        </w:tc>
        <w:tc>
          <w:tcPr>
            <w:tcW w:w="48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14:paraId="353E7FDE" w14:textId="3AA98BC9" w:rsidR="004B0DD2" w:rsidRPr="00484790" w:rsidRDefault="004B0DD2" w:rsidP="00484790">
            <w:pPr>
              <w:spacing w:after="0" w:line="240" w:lineRule="auto"/>
              <w:rPr>
                <w:rFonts w:eastAsia="Times New Roman" w:cs="Times New Roman"/>
                <w:color w:val="666666"/>
                <w:sz w:val="21"/>
                <w:szCs w:val="21"/>
                <w:lang w:val="vi-VN" w:eastAsia="vi-VN"/>
              </w:rPr>
            </w:pPr>
            <w:r w:rsidRPr="00484790">
              <w:rPr>
                <w:rFonts w:eastAsia="Times New Roman" w:cs="Times New Roman"/>
                <w:color w:val="666666"/>
                <w:sz w:val="21"/>
                <w:szCs w:val="21"/>
                <w:lang w:val="vi-VN" w:eastAsia="vi-VN"/>
              </w:rPr>
              <w:t>Báo giá kính cường lực 15mm</w:t>
            </w:r>
          </w:p>
        </w:tc>
        <w:tc>
          <w:tcPr>
            <w:tcW w:w="2932"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14:paraId="06A7A465"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1,700,000</w:t>
            </w:r>
          </w:p>
        </w:tc>
      </w:tr>
      <w:tr w:rsidR="004B0DD2" w:rsidRPr="00484790" w14:paraId="470F422B" w14:textId="77777777" w:rsidTr="004B0DD2">
        <w:trPr>
          <w:tblCellSpacing w:w="15" w:type="dxa"/>
        </w:trPr>
        <w:tc>
          <w:tcPr>
            <w:tcW w:w="780" w:type="dxa"/>
            <w:tcBorders>
              <w:top w:val="outset" w:sz="6" w:space="0" w:color="auto"/>
              <w:left w:val="outset" w:sz="6" w:space="0" w:color="auto"/>
              <w:bottom w:val="single" w:sz="6" w:space="0" w:color="ECECEC"/>
              <w:right w:val="outset" w:sz="6" w:space="0" w:color="auto"/>
            </w:tcBorders>
            <w:shd w:val="clear" w:color="auto" w:fill="FFFFFF"/>
            <w:tcMar>
              <w:top w:w="120" w:type="dxa"/>
              <w:left w:w="0" w:type="dxa"/>
              <w:bottom w:w="120" w:type="dxa"/>
              <w:right w:w="120" w:type="dxa"/>
            </w:tcMar>
            <w:vAlign w:val="center"/>
            <w:hideMark/>
          </w:tcPr>
          <w:p w14:paraId="7128F3F6"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6</w:t>
            </w:r>
          </w:p>
        </w:tc>
        <w:tc>
          <w:tcPr>
            <w:tcW w:w="4860"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120" w:type="dxa"/>
            </w:tcMar>
            <w:vAlign w:val="center"/>
            <w:hideMark/>
          </w:tcPr>
          <w:p w14:paraId="4B2414FC" w14:textId="162B0D5A" w:rsidR="004B0DD2" w:rsidRPr="00484790" w:rsidRDefault="004B0DD2" w:rsidP="00484790">
            <w:pPr>
              <w:spacing w:after="0" w:line="240" w:lineRule="auto"/>
              <w:rPr>
                <w:rFonts w:eastAsia="Times New Roman" w:cs="Times New Roman"/>
                <w:color w:val="666666"/>
                <w:sz w:val="21"/>
                <w:szCs w:val="21"/>
                <w:lang w:val="vi-VN" w:eastAsia="vi-VN"/>
              </w:rPr>
            </w:pPr>
            <w:r w:rsidRPr="00484790">
              <w:rPr>
                <w:rFonts w:eastAsia="Times New Roman" w:cs="Times New Roman"/>
                <w:color w:val="666666"/>
                <w:sz w:val="21"/>
                <w:szCs w:val="21"/>
                <w:lang w:val="vi-VN" w:eastAsia="vi-VN"/>
              </w:rPr>
              <w:t>Báo giá kính cường lực 20mm</w:t>
            </w:r>
          </w:p>
        </w:tc>
        <w:tc>
          <w:tcPr>
            <w:tcW w:w="2932" w:type="dxa"/>
            <w:tcBorders>
              <w:top w:val="outset" w:sz="6" w:space="0" w:color="auto"/>
              <w:left w:val="outset" w:sz="6" w:space="0" w:color="auto"/>
              <w:bottom w:val="single" w:sz="6" w:space="0" w:color="ECECEC"/>
              <w:right w:val="outset" w:sz="6" w:space="0" w:color="auto"/>
            </w:tcBorders>
            <w:shd w:val="clear" w:color="auto" w:fill="FFFFFF"/>
            <w:tcMar>
              <w:top w:w="120" w:type="dxa"/>
              <w:left w:w="120" w:type="dxa"/>
              <w:bottom w:w="120" w:type="dxa"/>
              <w:right w:w="0" w:type="dxa"/>
            </w:tcMar>
            <w:vAlign w:val="center"/>
            <w:hideMark/>
          </w:tcPr>
          <w:p w14:paraId="0DEFE41F" w14:textId="77777777" w:rsidR="004B0DD2" w:rsidRPr="00484790" w:rsidRDefault="004B0DD2" w:rsidP="00484790">
            <w:pPr>
              <w:spacing w:before="120" w:after="120" w:line="240" w:lineRule="auto"/>
              <w:jc w:val="center"/>
              <w:rPr>
                <w:rFonts w:eastAsia="Times New Roman" w:cs="Times New Roman"/>
                <w:color w:val="4A4A4A"/>
                <w:sz w:val="23"/>
                <w:szCs w:val="23"/>
                <w:lang w:val="vi-VN" w:eastAsia="vi-VN"/>
              </w:rPr>
            </w:pPr>
            <w:r w:rsidRPr="00484790">
              <w:rPr>
                <w:rFonts w:eastAsia="Times New Roman" w:cs="Times New Roman"/>
                <w:color w:val="4A4A4A"/>
                <w:sz w:val="23"/>
                <w:szCs w:val="23"/>
                <w:lang w:val="vi-VN" w:eastAsia="vi-VN"/>
              </w:rPr>
              <w:t>2,800,000</w:t>
            </w:r>
          </w:p>
        </w:tc>
      </w:tr>
    </w:tbl>
    <w:p w14:paraId="5E6A7264" w14:textId="667ED125" w:rsidR="00961AE9" w:rsidRDefault="00961AE9"/>
    <w:p w14:paraId="29B65D05" w14:textId="77777777" w:rsidR="00097D7B" w:rsidRPr="00AA6CED" w:rsidRDefault="00097D7B" w:rsidP="00097D7B">
      <w:pPr>
        <w:pStyle w:val="NormalWeb"/>
        <w:shd w:val="clear" w:color="auto" w:fill="FFFFFF"/>
        <w:spacing w:before="0" w:beforeAutospacing="0" w:after="312" w:afterAutospacing="0"/>
        <w:rPr>
          <w:b/>
          <w:bCs/>
          <w:color w:val="FF0000"/>
          <w:sz w:val="23"/>
          <w:szCs w:val="23"/>
        </w:rPr>
      </w:pPr>
      <w:r w:rsidRPr="00AA6CED">
        <w:rPr>
          <w:rStyle w:val="Emphasis"/>
          <w:b/>
          <w:bCs/>
          <w:color w:val="FF0000"/>
          <w:sz w:val="23"/>
          <w:szCs w:val="23"/>
          <w:u w:val="single"/>
        </w:rPr>
        <w:t>Ghi chú:</w:t>
      </w:r>
    </w:p>
    <w:p w14:paraId="541B53F8" w14:textId="470221D2" w:rsidR="00097D7B" w:rsidRPr="00AA6CED" w:rsidRDefault="00097D7B" w:rsidP="00097D7B">
      <w:pPr>
        <w:pStyle w:val="NormalWeb"/>
        <w:numPr>
          <w:ilvl w:val="0"/>
          <w:numId w:val="2"/>
        </w:numPr>
        <w:shd w:val="clear" w:color="auto" w:fill="FFFFFF"/>
        <w:spacing w:before="0" w:beforeAutospacing="0" w:after="312" w:afterAutospacing="0"/>
        <w:rPr>
          <w:i/>
          <w:iCs/>
          <w:color w:val="000000" w:themeColor="text1"/>
        </w:rPr>
      </w:pPr>
      <w:r w:rsidRPr="00AA6CED">
        <w:rPr>
          <w:i/>
          <w:iCs/>
          <w:color w:val="000000" w:themeColor="text1"/>
        </w:rPr>
        <w:t>Đơn giá chưa bao gồm phụ kiện inox của cửa kèm theo, lưu ý </w:t>
      </w:r>
      <w:r w:rsidRPr="00AA6CED">
        <w:rPr>
          <w:rStyle w:val="Strong"/>
          <w:b w:val="0"/>
          <w:bCs w:val="0"/>
          <w:i/>
          <w:iCs/>
          <w:color w:val="000000" w:themeColor="text1"/>
        </w:rPr>
        <w:t>bộ phụ kiện bản lề sàn</w:t>
      </w:r>
      <w:r w:rsidRPr="00AA6CED">
        <w:rPr>
          <w:i/>
          <w:iCs/>
          <w:color w:val="000000" w:themeColor="text1"/>
        </w:rPr>
        <w:t> giá tùy thuộc thương hiệu, và chất lượng khác nhau, tốt giá mắc, rẻ thì hàng trung bình.</w:t>
      </w:r>
    </w:p>
    <w:p w14:paraId="3771320D" w14:textId="08F21B6B" w:rsidR="00097D7B" w:rsidRPr="00AA6CED" w:rsidRDefault="00097D7B" w:rsidP="00097D7B">
      <w:pPr>
        <w:pStyle w:val="NormalWeb"/>
        <w:numPr>
          <w:ilvl w:val="0"/>
          <w:numId w:val="2"/>
        </w:numPr>
        <w:shd w:val="clear" w:color="auto" w:fill="FFFFFF"/>
        <w:spacing w:before="0" w:beforeAutospacing="0" w:after="312" w:afterAutospacing="0"/>
        <w:rPr>
          <w:i/>
          <w:iCs/>
          <w:color w:val="000000" w:themeColor="text1"/>
        </w:rPr>
      </w:pPr>
      <w:r w:rsidRPr="00AA6CED">
        <w:rPr>
          <w:i/>
          <w:iCs/>
          <w:color w:val="000000" w:themeColor="text1"/>
        </w:rPr>
        <w:t xml:space="preserve">Phụ kiện vvp trung quốc 2.250.000/ bộ/1 cánh, vvp thái lan </w:t>
      </w:r>
      <w:r w:rsidR="00AA6CED">
        <w:rPr>
          <w:i/>
          <w:iCs/>
          <w:color w:val="000000" w:themeColor="text1"/>
        </w:rPr>
        <w:t>3</w:t>
      </w:r>
      <w:r w:rsidR="00AA6CED">
        <w:rPr>
          <w:i/>
          <w:iCs/>
          <w:color w:val="000000" w:themeColor="text1"/>
          <w:lang w:val="vi-VN"/>
        </w:rPr>
        <w:t>.</w:t>
      </w:r>
      <w:r w:rsidRPr="00AA6CED">
        <w:rPr>
          <w:i/>
          <w:iCs/>
          <w:color w:val="000000" w:themeColor="text1"/>
        </w:rPr>
        <w:t>600.000/bộ/ 1 cánh, newsta nhật bản 5.600.000/bộ 1 cánh, hafele đức 11tr300/ bộ 1 cánh. Tùy vào túi tiền các bạn.</w:t>
      </w:r>
    </w:p>
    <w:p w14:paraId="38694A26" w14:textId="77777777" w:rsidR="00AC1A38" w:rsidRPr="00464B58" w:rsidRDefault="00AC1A38" w:rsidP="00AC1A38">
      <w:pPr>
        <w:spacing w:before="100" w:beforeAutospacing="1" w:after="100" w:afterAutospacing="1" w:line="240" w:lineRule="auto"/>
        <w:ind w:firstLine="284"/>
        <w:jc w:val="both"/>
        <w:outlineLvl w:val="3"/>
        <w:rPr>
          <w:rFonts w:eastAsia="Times New Roman" w:cs="Times New Roman"/>
          <w:i/>
          <w:iCs/>
          <w:szCs w:val="28"/>
          <w:lang w:val="vi-VN" w:eastAsia="vi-VN"/>
        </w:rPr>
      </w:pPr>
      <w:r w:rsidRPr="00464B58">
        <w:rPr>
          <w:rFonts w:eastAsia="Times New Roman" w:cs="Times New Roman"/>
          <w:i/>
          <w:iCs/>
          <w:szCs w:val="28"/>
          <w:lang w:val="vi-VN" w:eastAsia="vi-VN"/>
        </w:rPr>
        <w:lastRenderedPageBreak/>
        <w:t>Công ty TNHH Phát triển nhà Tuấn Lộc chuyên thiết kế, thi công cửa kính cường lực, vách kính cường lực, cửa thủy lực, cửa nhôm Xingfa, cửa cuốn chất lượng và đẹp mắt nhất. Tư vấn giải pháp tối ưu - Thi công nhanh chóng - Giá thành cạnh tranh - Uy tín.</w:t>
      </w:r>
    </w:p>
    <w:p w14:paraId="3A4E6986" w14:textId="77777777" w:rsidR="00AC1A38" w:rsidRPr="00DD20F7" w:rsidRDefault="00AC1A38" w:rsidP="00DD20F7">
      <w:pPr>
        <w:spacing w:before="100" w:beforeAutospacing="1" w:after="100" w:afterAutospacing="1" w:line="240" w:lineRule="auto"/>
        <w:ind w:left="360"/>
        <w:jc w:val="center"/>
        <w:outlineLvl w:val="3"/>
        <w:rPr>
          <w:rFonts w:eastAsia="Times New Roman" w:cs="Times New Roman"/>
          <w:color w:val="F79646" w:themeColor="accent6"/>
          <w:szCs w:val="28"/>
          <w:lang w:val="vi-VN" w:eastAsia="vi-VN"/>
        </w:rPr>
      </w:pPr>
      <w:r>
        <w:rPr>
          <w:noProof/>
          <w:lang w:val="vi-VN" w:eastAsia="vi-VN"/>
        </w:rPr>
        <w:drawing>
          <wp:inline distT="0" distB="0" distL="0" distR="0" wp14:anchorId="1E6E2546" wp14:editId="02989EEA">
            <wp:extent cx="3662978" cy="179705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5-02-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84404" cy="1807561"/>
                    </a:xfrm>
                    <a:prstGeom prst="rect">
                      <a:avLst/>
                    </a:prstGeom>
                  </pic:spPr>
                </pic:pic>
              </a:graphicData>
            </a:graphic>
          </wp:inline>
        </w:drawing>
      </w:r>
    </w:p>
    <w:p w14:paraId="6D330BB9" w14:textId="77777777" w:rsidR="00AC1A38" w:rsidRPr="00AC1A38" w:rsidRDefault="00AC1A38" w:rsidP="00AC1A38">
      <w:pPr>
        <w:spacing w:before="100" w:beforeAutospacing="1" w:after="100" w:afterAutospacing="1" w:line="240" w:lineRule="auto"/>
        <w:outlineLvl w:val="2"/>
        <w:rPr>
          <w:rFonts w:eastAsia="Times New Roman" w:cs="Times New Roman"/>
          <w:b/>
          <w:bCs/>
          <w:sz w:val="27"/>
          <w:szCs w:val="27"/>
          <w:lang w:val="vi-VN" w:eastAsia="vi-VN"/>
        </w:rPr>
      </w:pPr>
      <w:r w:rsidRPr="00AC1A38">
        <w:rPr>
          <w:rFonts w:eastAsia="Times New Roman" w:cs="Times New Roman"/>
          <w:b/>
          <w:bCs/>
          <w:color w:val="00FF00"/>
          <w:sz w:val="27"/>
          <w:szCs w:val="27"/>
          <w:lang w:val="vi-VN" w:eastAsia="vi-VN"/>
        </w:rPr>
        <w:t>THÔNG TIN LIÊN HỆ:</w:t>
      </w:r>
    </w:p>
    <w:p w14:paraId="5A55B470" w14:textId="77777777" w:rsidR="00AC1A38" w:rsidRPr="00AC1A38" w:rsidRDefault="00AC1A38" w:rsidP="00AC1A38">
      <w:pPr>
        <w:spacing w:before="100" w:beforeAutospacing="1" w:after="100" w:afterAutospacing="1" w:line="240" w:lineRule="auto"/>
        <w:outlineLvl w:val="3"/>
        <w:rPr>
          <w:rFonts w:eastAsia="Times New Roman" w:cs="Times New Roman"/>
          <w:b/>
          <w:bCs/>
          <w:color w:val="0070C0"/>
          <w:sz w:val="24"/>
          <w:szCs w:val="24"/>
          <w:lang w:val="vi-VN" w:eastAsia="vi-VN"/>
        </w:rPr>
      </w:pPr>
      <w:r w:rsidRPr="00AC1A38">
        <w:rPr>
          <w:rFonts w:eastAsia="Times New Roman" w:cs="Times New Roman"/>
          <w:b/>
          <w:bCs/>
          <w:color w:val="0070C0"/>
          <w:sz w:val="24"/>
          <w:szCs w:val="24"/>
          <w:lang w:val="vi-VN" w:eastAsia="vi-VN"/>
        </w:rPr>
        <w:t>CÔNG TY TNHH PHÁT TRIỂN NHÀ TUẤN LỘC</w:t>
      </w:r>
    </w:p>
    <w:p w14:paraId="24F80CD3" w14:textId="77777777" w:rsidR="00AC1A38" w:rsidRPr="00A04AC4" w:rsidRDefault="00AC1A38" w:rsidP="00AC1A38">
      <w:pPr>
        <w:spacing w:before="100" w:beforeAutospacing="1" w:after="100" w:afterAutospacing="1" w:line="240" w:lineRule="auto"/>
        <w:rPr>
          <w:rFonts w:eastAsia="Times New Roman" w:cs="Times New Roman"/>
          <w:sz w:val="24"/>
          <w:szCs w:val="24"/>
          <w:lang w:val="vi-VN" w:eastAsia="vi-VN"/>
        </w:rPr>
      </w:pPr>
      <w:r w:rsidRPr="00A04AC4">
        <w:rPr>
          <w:rFonts w:ascii="Segoe UI Emoji" w:eastAsia="Times New Roman" w:hAnsi="Segoe UI Emoji" w:cs="Segoe UI Emoji"/>
          <w:sz w:val="24"/>
          <w:szCs w:val="24"/>
          <w:lang w:val="vi-VN" w:eastAsia="vi-VN"/>
        </w:rPr>
        <w:t>🏨</w:t>
      </w:r>
      <w:r w:rsidRPr="00A04AC4">
        <w:rPr>
          <w:rFonts w:eastAsia="Times New Roman" w:cs="Times New Roman"/>
          <w:sz w:val="24"/>
          <w:szCs w:val="24"/>
          <w:lang w:val="vi-VN" w:eastAsia="vi-VN"/>
        </w:rPr>
        <w:t xml:space="preserve"> Địa chỉ: 107/6/13 đường 38, P. Hiệp Bình Chánh, Q.Thủ Đức, TP.HCM  </w:t>
      </w:r>
    </w:p>
    <w:p w14:paraId="5B10AFDA" w14:textId="77777777" w:rsidR="00AC1A38" w:rsidRPr="00A04AC4" w:rsidRDefault="00AC1A38" w:rsidP="00AC1A38">
      <w:pPr>
        <w:spacing w:before="100" w:beforeAutospacing="1" w:after="100" w:afterAutospacing="1" w:line="240" w:lineRule="auto"/>
        <w:rPr>
          <w:rFonts w:eastAsia="Times New Roman" w:cs="Times New Roman"/>
          <w:sz w:val="24"/>
          <w:szCs w:val="24"/>
          <w:lang w:val="vi-VN" w:eastAsia="vi-VN"/>
        </w:rPr>
      </w:pPr>
      <w:r w:rsidRPr="00A04AC4">
        <w:rPr>
          <w:rFonts w:ascii="Segoe UI Emoji" w:eastAsia="Times New Roman" w:hAnsi="Segoe UI Emoji" w:cs="Segoe UI Emoji"/>
          <w:sz w:val="24"/>
          <w:szCs w:val="24"/>
          <w:lang w:val="vi-VN" w:eastAsia="vi-VN"/>
        </w:rPr>
        <w:t>📞</w:t>
      </w:r>
      <w:r w:rsidRPr="00A04AC4">
        <w:rPr>
          <w:rFonts w:eastAsia="Times New Roman" w:cs="Times New Roman"/>
          <w:sz w:val="24"/>
          <w:szCs w:val="24"/>
          <w:lang w:val="vi-VN" w:eastAsia="vi-VN"/>
        </w:rPr>
        <w:t xml:space="preserve"> Hotline: 0936 685 513 - </w:t>
      </w:r>
      <w:r w:rsidRPr="00A04AC4">
        <w:rPr>
          <w:rFonts w:ascii="Segoe UI Emoji" w:eastAsia="Times New Roman" w:hAnsi="Segoe UI Emoji" w:cs="Segoe UI Emoji"/>
          <w:sz w:val="24"/>
          <w:szCs w:val="24"/>
          <w:lang w:val="vi-VN" w:eastAsia="vi-VN"/>
        </w:rPr>
        <w:t>📜</w:t>
      </w:r>
      <w:r w:rsidRPr="00A04AC4">
        <w:rPr>
          <w:rFonts w:eastAsia="Times New Roman" w:cs="Times New Roman"/>
          <w:sz w:val="24"/>
          <w:szCs w:val="24"/>
          <w:lang w:val="vi-VN" w:eastAsia="vi-VN"/>
        </w:rPr>
        <w:t xml:space="preserve"> MST: 0314025083</w:t>
      </w:r>
    </w:p>
    <w:p w14:paraId="2A3716B0" w14:textId="77777777" w:rsidR="00AC1A38" w:rsidRPr="00A04AC4" w:rsidRDefault="00AC1A38" w:rsidP="00AC1A38">
      <w:pPr>
        <w:spacing w:before="100" w:beforeAutospacing="1" w:after="100" w:afterAutospacing="1" w:line="240" w:lineRule="auto"/>
        <w:rPr>
          <w:rFonts w:eastAsia="Times New Roman" w:cs="Times New Roman"/>
          <w:sz w:val="24"/>
          <w:szCs w:val="24"/>
          <w:lang w:val="vi-VN" w:eastAsia="vi-VN"/>
        </w:rPr>
      </w:pPr>
      <w:r w:rsidRPr="00A04AC4">
        <w:rPr>
          <w:rFonts w:ascii="Segoe UI Emoji" w:eastAsia="Times New Roman" w:hAnsi="Segoe UI Emoji" w:cs="Segoe UI Emoji"/>
          <w:sz w:val="24"/>
          <w:szCs w:val="24"/>
          <w:lang w:val="vi-VN" w:eastAsia="vi-VN"/>
        </w:rPr>
        <w:t>🌐</w:t>
      </w:r>
      <w:r w:rsidRPr="00A04AC4">
        <w:rPr>
          <w:rFonts w:eastAsia="Times New Roman" w:cs="Times New Roman"/>
          <w:sz w:val="24"/>
          <w:szCs w:val="24"/>
          <w:lang w:val="vi-VN" w:eastAsia="vi-VN"/>
        </w:rPr>
        <w:t xml:space="preserve"> Website: </w:t>
      </w:r>
      <w:hyperlink r:id="rId8" w:history="1">
        <w:r w:rsidRPr="00A04AC4">
          <w:rPr>
            <w:rFonts w:eastAsia="Times New Roman" w:cs="Times New Roman"/>
            <w:color w:val="0000FF"/>
            <w:sz w:val="24"/>
            <w:szCs w:val="24"/>
            <w:u w:val="single"/>
            <w:lang w:val="vi-VN" w:eastAsia="vi-VN"/>
          </w:rPr>
          <w:t>www.tuanlocglass.com</w:t>
        </w:r>
      </w:hyperlink>
    </w:p>
    <w:p w14:paraId="2A2A640A" w14:textId="77777777" w:rsidR="004B0DD2" w:rsidRDefault="004B0DD2"/>
    <w:sectPr w:rsidR="004B0D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53DAF" w14:textId="77777777" w:rsidR="00801831" w:rsidRDefault="00801831" w:rsidP="00801831">
      <w:pPr>
        <w:spacing w:after="0" w:line="240" w:lineRule="auto"/>
      </w:pPr>
      <w:r>
        <w:separator/>
      </w:r>
    </w:p>
  </w:endnote>
  <w:endnote w:type="continuationSeparator" w:id="0">
    <w:p w14:paraId="1B7D718E" w14:textId="77777777" w:rsidR="00801831" w:rsidRDefault="00801831" w:rsidP="0080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VN-Poppi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4EFF5" w14:textId="77777777" w:rsidR="00801831" w:rsidRDefault="00801831" w:rsidP="00801831">
      <w:pPr>
        <w:spacing w:after="0" w:line="240" w:lineRule="auto"/>
      </w:pPr>
      <w:r>
        <w:separator/>
      </w:r>
    </w:p>
  </w:footnote>
  <w:footnote w:type="continuationSeparator" w:id="0">
    <w:p w14:paraId="47127E21" w14:textId="77777777" w:rsidR="00801831" w:rsidRDefault="00801831" w:rsidP="00801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7032C"/>
    <w:multiLevelType w:val="hybridMultilevel"/>
    <w:tmpl w:val="7C02FEB8"/>
    <w:lvl w:ilvl="0" w:tplc="7DA80620">
      <w:numFmt w:val="bullet"/>
      <w:lvlText w:val="–"/>
      <w:lvlJc w:val="left"/>
      <w:pPr>
        <w:ind w:left="720" w:hanging="360"/>
      </w:pPr>
      <w:rPr>
        <w:rFonts w:ascii="SVN-Poppins" w:eastAsia="Times New Roman" w:hAnsi="SVN-Poppin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28D6F05"/>
    <w:multiLevelType w:val="multilevel"/>
    <w:tmpl w:val="AB2A0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714A6674"/>
    <w:multiLevelType w:val="hybridMultilevel"/>
    <w:tmpl w:val="7F12444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K0NDIxMTAxNDI0MzJX0lEKTi0uzszPAykwqgUAG1DmxiwAAAA="/>
  </w:docVars>
  <w:rsids>
    <w:rsidRoot w:val="00834639"/>
    <w:rsid w:val="00097D7B"/>
    <w:rsid w:val="00464B58"/>
    <w:rsid w:val="00484790"/>
    <w:rsid w:val="004B0DD2"/>
    <w:rsid w:val="004C2F8A"/>
    <w:rsid w:val="005116BA"/>
    <w:rsid w:val="0059485C"/>
    <w:rsid w:val="006B5558"/>
    <w:rsid w:val="00801831"/>
    <w:rsid w:val="00812F47"/>
    <w:rsid w:val="00813382"/>
    <w:rsid w:val="00834639"/>
    <w:rsid w:val="0089581E"/>
    <w:rsid w:val="00927DDD"/>
    <w:rsid w:val="00961AE9"/>
    <w:rsid w:val="00A04AC4"/>
    <w:rsid w:val="00A336AA"/>
    <w:rsid w:val="00AA6CED"/>
    <w:rsid w:val="00AC1A38"/>
    <w:rsid w:val="00DD2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A7237"/>
  <w15:docId w15:val="{BFBF0EFF-DA5D-41CA-B187-38382B3E8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639"/>
  </w:style>
  <w:style w:type="paragraph" w:styleId="Heading1">
    <w:name w:val="heading 1"/>
    <w:basedOn w:val="Normal"/>
    <w:link w:val="Heading1Char"/>
    <w:uiPriority w:val="9"/>
    <w:qFormat/>
    <w:rsid w:val="00484790"/>
    <w:pPr>
      <w:spacing w:before="100" w:beforeAutospacing="1" w:after="100" w:afterAutospacing="1" w:line="240" w:lineRule="auto"/>
      <w:outlineLvl w:val="0"/>
    </w:pPr>
    <w:rPr>
      <w:rFonts w:eastAsia="Times New Roman" w:cs="Times New Roman"/>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485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59485C"/>
    <w:rPr>
      <w:b/>
      <w:bCs/>
    </w:rPr>
  </w:style>
  <w:style w:type="paragraph" w:styleId="Header">
    <w:name w:val="header"/>
    <w:basedOn w:val="Normal"/>
    <w:link w:val="HeaderChar"/>
    <w:uiPriority w:val="99"/>
    <w:unhideWhenUsed/>
    <w:rsid w:val="0080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831"/>
  </w:style>
  <w:style w:type="paragraph" w:styleId="Footer">
    <w:name w:val="footer"/>
    <w:basedOn w:val="Normal"/>
    <w:link w:val="FooterChar"/>
    <w:uiPriority w:val="99"/>
    <w:unhideWhenUsed/>
    <w:rsid w:val="0080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831"/>
  </w:style>
  <w:style w:type="character" w:customStyle="1" w:styleId="Heading1Char">
    <w:name w:val="Heading 1 Char"/>
    <w:basedOn w:val="DefaultParagraphFont"/>
    <w:link w:val="Heading1"/>
    <w:uiPriority w:val="9"/>
    <w:rsid w:val="00484790"/>
    <w:rPr>
      <w:rFonts w:eastAsia="Times New Roman" w:cs="Times New Roman"/>
      <w:b/>
      <w:bCs/>
      <w:kern w:val="36"/>
      <w:sz w:val="48"/>
      <w:szCs w:val="48"/>
      <w:lang w:val="vi-VN" w:eastAsia="vi-VN"/>
    </w:rPr>
  </w:style>
  <w:style w:type="character" w:styleId="Emphasis">
    <w:name w:val="Emphasis"/>
    <w:basedOn w:val="DefaultParagraphFont"/>
    <w:uiPriority w:val="20"/>
    <w:qFormat/>
    <w:rsid w:val="00097D7B"/>
    <w:rPr>
      <w:i/>
      <w:iCs/>
    </w:rPr>
  </w:style>
  <w:style w:type="paragraph" w:styleId="ListParagraph">
    <w:name w:val="List Paragraph"/>
    <w:basedOn w:val="Normal"/>
    <w:uiPriority w:val="34"/>
    <w:qFormat/>
    <w:rsid w:val="00AC1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843972">
      <w:bodyDiv w:val="1"/>
      <w:marLeft w:val="0"/>
      <w:marRight w:val="0"/>
      <w:marTop w:val="0"/>
      <w:marBottom w:val="0"/>
      <w:divBdr>
        <w:top w:val="none" w:sz="0" w:space="0" w:color="auto"/>
        <w:left w:val="none" w:sz="0" w:space="0" w:color="auto"/>
        <w:bottom w:val="none" w:sz="0" w:space="0" w:color="auto"/>
        <w:right w:val="none" w:sz="0" w:space="0" w:color="auto"/>
      </w:divBdr>
    </w:div>
    <w:div w:id="456146723">
      <w:bodyDiv w:val="1"/>
      <w:marLeft w:val="0"/>
      <w:marRight w:val="0"/>
      <w:marTop w:val="0"/>
      <w:marBottom w:val="0"/>
      <w:divBdr>
        <w:top w:val="none" w:sz="0" w:space="0" w:color="auto"/>
        <w:left w:val="none" w:sz="0" w:space="0" w:color="auto"/>
        <w:bottom w:val="none" w:sz="0" w:space="0" w:color="auto"/>
        <w:right w:val="none" w:sz="0" w:space="0" w:color="auto"/>
      </w:divBdr>
    </w:div>
    <w:div w:id="937368621">
      <w:bodyDiv w:val="1"/>
      <w:marLeft w:val="0"/>
      <w:marRight w:val="0"/>
      <w:marTop w:val="0"/>
      <w:marBottom w:val="0"/>
      <w:divBdr>
        <w:top w:val="none" w:sz="0" w:space="0" w:color="auto"/>
        <w:left w:val="none" w:sz="0" w:space="0" w:color="auto"/>
        <w:bottom w:val="none" w:sz="0" w:space="0" w:color="auto"/>
        <w:right w:val="none" w:sz="0" w:space="0" w:color="auto"/>
      </w:divBdr>
    </w:div>
    <w:div w:id="1174881379">
      <w:bodyDiv w:val="1"/>
      <w:marLeft w:val="0"/>
      <w:marRight w:val="0"/>
      <w:marTop w:val="0"/>
      <w:marBottom w:val="0"/>
      <w:divBdr>
        <w:top w:val="none" w:sz="0" w:space="0" w:color="auto"/>
        <w:left w:val="none" w:sz="0" w:space="0" w:color="auto"/>
        <w:bottom w:val="none" w:sz="0" w:space="0" w:color="auto"/>
        <w:right w:val="none" w:sz="0" w:space="0" w:color="auto"/>
      </w:divBdr>
    </w:div>
    <w:div w:id="1323126076">
      <w:bodyDiv w:val="1"/>
      <w:marLeft w:val="0"/>
      <w:marRight w:val="0"/>
      <w:marTop w:val="0"/>
      <w:marBottom w:val="0"/>
      <w:divBdr>
        <w:top w:val="none" w:sz="0" w:space="0" w:color="auto"/>
        <w:left w:val="none" w:sz="0" w:space="0" w:color="auto"/>
        <w:bottom w:val="none" w:sz="0" w:space="0" w:color="auto"/>
        <w:right w:val="none" w:sz="0" w:space="0" w:color="auto"/>
      </w:divBdr>
    </w:div>
    <w:div w:id="1777478276">
      <w:bodyDiv w:val="1"/>
      <w:marLeft w:val="0"/>
      <w:marRight w:val="0"/>
      <w:marTop w:val="0"/>
      <w:marBottom w:val="0"/>
      <w:divBdr>
        <w:top w:val="none" w:sz="0" w:space="0" w:color="auto"/>
        <w:left w:val="none" w:sz="0" w:space="0" w:color="auto"/>
        <w:bottom w:val="none" w:sz="0" w:space="0" w:color="auto"/>
        <w:right w:val="none" w:sz="0" w:space="0" w:color="auto"/>
      </w:divBdr>
    </w:div>
    <w:div w:id="204447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anlocglas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234</Words>
  <Characters>1339</Characters>
  <Application>Microsoft Office Word</Application>
  <DocSecurity>0</DocSecurity>
  <Lines>11</Lines>
  <Paragraphs>3</Paragraphs>
  <ScaleCrop>false</ScaleCrop>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Mai Nguyễn</cp:lastModifiedBy>
  <cp:revision>19</cp:revision>
  <dcterms:created xsi:type="dcterms:W3CDTF">2020-04-21T13:45:00Z</dcterms:created>
  <dcterms:modified xsi:type="dcterms:W3CDTF">2020-04-24T09:31:00Z</dcterms:modified>
</cp:coreProperties>
</file>